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46F" w:rsidRPr="006558C1" w:rsidRDefault="001374B5" w:rsidP="0014746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Приложение </w:t>
      </w:r>
    </w:p>
    <w:p w:rsidR="0014746F" w:rsidRPr="006558C1" w:rsidRDefault="0014746F" w:rsidP="0014746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5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О</w:t>
      </w:r>
      <w:r w:rsidR="00AB1AEB" w:rsidRPr="00655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Pr="00655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ОП по специальности</w:t>
      </w:r>
    </w:p>
    <w:p w:rsidR="0014746F" w:rsidRPr="006558C1" w:rsidRDefault="0014746F" w:rsidP="0014746F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55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44.02.01 Дошкольное образование</w:t>
      </w:r>
    </w:p>
    <w:p w:rsidR="0014746F" w:rsidRPr="006558C1" w:rsidRDefault="0014746F" w:rsidP="0014746F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4746F" w:rsidRPr="006558C1" w:rsidRDefault="0014746F" w:rsidP="0014746F">
      <w:pPr>
        <w:widowControl w:val="0"/>
        <w:tabs>
          <w:tab w:val="left" w:pos="860"/>
        </w:tabs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14746F" w:rsidRPr="006558C1" w:rsidRDefault="0014746F" w:rsidP="0014746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ГОСУДАРСТВЕННОЕ БЮДЖЕТНОЕ ПРОФЕССИОНАЛЬНОЕ</w:t>
      </w:r>
    </w:p>
    <w:p w:rsidR="0014746F" w:rsidRPr="006558C1" w:rsidRDefault="0014746F" w:rsidP="0014746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ОБРАЗОВАТЕЛЬНОЕ УЧРЕЖДЕНИЕ</w:t>
      </w:r>
    </w:p>
    <w:p w:rsidR="0014746F" w:rsidRPr="006558C1" w:rsidRDefault="0014746F" w:rsidP="0014746F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«НОЖАЙ-ЮРТОВСКИЙ ГОСУДАРСТВЕННЫЙ ТЕХНИКУМ»</w:t>
      </w:r>
    </w:p>
    <w:p w:rsidR="0014746F" w:rsidRPr="006558C1" w:rsidRDefault="0014746F" w:rsidP="001474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46F" w:rsidRPr="006558C1" w:rsidRDefault="0014746F" w:rsidP="001474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46F" w:rsidRPr="006558C1" w:rsidRDefault="0014746F" w:rsidP="0014746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C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4746F" w:rsidRPr="006558C1" w:rsidRDefault="0014746F" w:rsidP="0014746F">
      <w:pPr>
        <w:spacing w:after="0" w:line="276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ПРИНЯТА                                                                                        </w:t>
      </w:r>
      <w:r w:rsidRPr="006558C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 w:rsidRPr="006558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</w:p>
    <w:p w:rsidR="0014746F" w:rsidRPr="006558C1" w:rsidRDefault="0014746F" w:rsidP="0014746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C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Педагогическим советом                                              Директор ГБПОУ «НГТ»</w:t>
      </w:r>
    </w:p>
    <w:p w:rsidR="0014746F" w:rsidRPr="006558C1" w:rsidRDefault="0014746F" w:rsidP="0014746F">
      <w:pPr>
        <w:spacing w:after="0" w:line="276" w:lineRule="auto"/>
        <w:ind w:right="-19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 №___от «____» ______2021 г.                   __________ И.Б-Э. Халаев</w:t>
      </w:r>
    </w:p>
    <w:p w:rsidR="0014746F" w:rsidRPr="006558C1" w:rsidRDefault="0014746F" w:rsidP="0014746F">
      <w:pPr>
        <w:spacing w:after="0" w:line="276" w:lineRule="auto"/>
        <w:ind w:right="-19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58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2720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55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«____» _______2021 г.</w:t>
      </w:r>
    </w:p>
    <w:p w:rsidR="0014746F" w:rsidRPr="006558C1" w:rsidRDefault="0014746F" w:rsidP="0014746F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14746F" w:rsidRPr="006558C1" w:rsidRDefault="0014746F" w:rsidP="00147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14746F" w:rsidRPr="006558C1" w:rsidRDefault="0014746F" w:rsidP="001474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  <w:r w:rsidRPr="006558C1">
        <w:rPr>
          <w:rFonts w:ascii="Times New Roman" w:eastAsia="Calibri" w:hAnsi="Times New Roman" w:cs="Times New Roman"/>
          <w:caps/>
          <w:sz w:val="24"/>
          <w:szCs w:val="24"/>
        </w:rPr>
        <w:t xml:space="preserve">Рабочая ПРОГРАММа </w:t>
      </w:r>
      <w:r w:rsidRPr="006558C1">
        <w:rPr>
          <w:rFonts w:ascii="Times New Roman" w:eastAsia="Calibri" w:hAnsi="Times New Roman" w:cs="Times New Roman"/>
          <w:caps/>
          <w:sz w:val="24"/>
          <w:szCs w:val="24"/>
        </w:rPr>
        <w:br/>
      </w:r>
      <w:r w:rsidRPr="006558C1">
        <w:rPr>
          <w:rFonts w:ascii="Times New Roman" w:eastAsia="Calibri" w:hAnsi="Times New Roman" w:cs="Times New Roman"/>
          <w:bCs/>
          <w:sz w:val="24"/>
          <w:szCs w:val="24"/>
        </w:rPr>
        <w:t>УЧЕБНОЙ ДИСЦИПЛИНЫ</w:t>
      </w: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ЕН.02 Информатика и информационно-коммуникационные технологии в профессиональной деятельности</w:t>
      </w:r>
      <w:r w:rsidRPr="006558C1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558C1">
        <w:rPr>
          <w:rFonts w:ascii="Times New Roman" w:eastAsia="Calibri" w:hAnsi="Times New Roman" w:cs="Times New Roman"/>
          <w:sz w:val="28"/>
          <w:szCs w:val="28"/>
        </w:rPr>
        <w:t>Специальность: 44.02.01 Дошкольное образование</w:t>
      </w: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558C1">
        <w:rPr>
          <w:rFonts w:ascii="Times New Roman" w:eastAsia="Calibri" w:hAnsi="Times New Roman" w:cs="Times New Roman"/>
          <w:sz w:val="28"/>
          <w:szCs w:val="28"/>
        </w:rPr>
        <w:t>Форма обучения – очная</w:t>
      </w: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558C1">
        <w:rPr>
          <w:rFonts w:ascii="Times New Roman" w:eastAsia="Calibri" w:hAnsi="Times New Roman" w:cs="Times New Roman"/>
          <w:sz w:val="28"/>
          <w:szCs w:val="28"/>
        </w:rPr>
        <w:t>Нормативный срок обучения – 3 года 10 месяцев</w:t>
      </w: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558C1">
        <w:rPr>
          <w:rFonts w:ascii="Times New Roman" w:eastAsia="Calibri" w:hAnsi="Times New Roman" w:cs="Times New Roman"/>
          <w:sz w:val="28"/>
          <w:szCs w:val="28"/>
        </w:rPr>
        <w:t>На базе основного общего образования</w:t>
      </w: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746F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746F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558C1">
        <w:rPr>
          <w:rFonts w:ascii="Times New Roman" w:eastAsia="Calibri" w:hAnsi="Times New Roman" w:cs="Times New Roman"/>
          <w:sz w:val="28"/>
          <w:szCs w:val="28"/>
        </w:rPr>
        <w:t>Ножай-Юрт, 2021</w:t>
      </w:r>
    </w:p>
    <w:p w:rsidR="0014746F" w:rsidRPr="006558C1" w:rsidRDefault="0014746F" w:rsidP="0014746F">
      <w:pPr>
        <w:spacing w:after="3"/>
        <w:ind w:left="-5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558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 разработке рабочей программы дисциплины в основу положены: </w:t>
      </w:r>
    </w:p>
    <w:p w:rsidR="0014746F" w:rsidRPr="006558C1" w:rsidRDefault="00AB1AEB" w:rsidP="00AB1AEB">
      <w:pPr>
        <w:spacing w:after="3" w:line="249" w:lineRule="auto"/>
        <w:ind w:left="10" w:right="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14746F" w:rsidRPr="006558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ФГОС среднего профессионального образования по специальности 44.02.01 Дошкольное образование, утвержденный приказом Министерства образования и науки Российской Федерации № 1351 от 27 октября 2014 года. </w:t>
      </w:r>
    </w:p>
    <w:p w:rsidR="0014746F" w:rsidRPr="006558C1" w:rsidRDefault="0014746F" w:rsidP="0014746F">
      <w:pPr>
        <w:numPr>
          <w:ilvl w:val="0"/>
          <w:numId w:val="8"/>
        </w:numPr>
        <w:spacing w:after="245" w:line="249" w:lineRule="auto"/>
        <w:ind w:right="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558C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Учебный план по специальности 44.02.01 Дошкольное образование.</w:t>
      </w:r>
    </w:p>
    <w:p w:rsidR="0014746F" w:rsidRPr="006558C1" w:rsidRDefault="0014746F" w:rsidP="0014746F">
      <w:pPr>
        <w:spacing w:after="245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14746F" w:rsidRPr="006558C1" w:rsidRDefault="0014746F" w:rsidP="0014746F">
      <w:pPr>
        <w:spacing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558C1">
        <w:rPr>
          <w:rFonts w:ascii="Times New Roman" w:eastAsia="Calibri" w:hAnsi="Times New Roman" w:cs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</w:t>
      </w:r>
      <w:r w:rsidR="00AB1A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746F" w:rsidRPr="006558C1" w:rsidRDefault="0014746F" w:rsidP="001474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558C1">
        <w:rPr>
          <w:rFonts w:ascii="Times New Roman" w:eastAsia="Calibri" w:hAnsi="Times New Roman" w:cs="Times New Roman"/>
          <w:bCs/>
          <w:sz w:val="28"/>
          <w:szCs w:val="28"/>
        </w:rPr>
        <w:t>Одобрено и рекомендовано с целью практического применения МС ГБПОУ «НГТ»</w:t>
      </w:r>
      <w:r w:rsidR="00AB1AEB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558C1">
        <w:rPr>
          <w:rFonts w:ascii="Times New Roman" w:eastAsia="Calibri" w:hAnsi="Times New Roman" w:cs="Times New Roman"/>
          <w:bCs/>
          <w:sz w:val="28"/>
          <w:szCs w:val="28"/>
        </w:rPr>
        <w:t>Протокол № _______________________2021 г.</w:t>
      </w: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558C1">
        <w:rPr>
          <w:rFonts w:ascii="Times New Roman" w:eastAsia="Calibri" w:hAnsi="Times New Roman" w:cs="Times New Roman"/>
          <w:bCs/>
          <w:sz w:val="28"/>
          <w:szCs w:val="28"/>
        </w:rPr>
        <w:t xml:space="preserve">Председатель МС ГБПОУ «НГТ»     ____________       </w:t>
      </w:r>
    </w:p>
    <w:p w:rsidR="0014746F" w:rsidRPr="006558C1" w:rsidRDefault="0014746F" w:rsidP="00147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92C39" w:rsidRPr="00492C39" w:rsidRDefault="00492C39" w:rsidP="00492C39">
      <w:pPr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92C39" w:rsidRPr="00492C39" w:rsidRDefault="00492C39" w:rsidP="00492C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lang w:eastAsia="ru-RU"/>
        </w:rPr>
        <w:br w:type="page"/>
      </w:r>
      <w:r w:rsidRPr="00492C39">
        <w:rPr>
          <w:rFonts w:ascii="Times New Roman" w:eastAsia="Times New Roman" w:hAnsi="Times New Roman" w:cs="Times New Roman"/>
          <w:b/>
          <w:caps/>
          <w:sz w:val="24"/>
          <w:lang w:eastAsia="ru-RU"/>
        </w:rPr>
        <w:lastRenderedPageBreak/>
        <w:t xml:space="preserve">1. </w:t>
      </w:r>
      <w:r w:rsidRPr="00492C39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ОБЩАЯ ХАРАКТЕРИСТИКА ПРИМЕРНОЙ РАБОЧЕЙ ПРОГРАММЫ </w:t>
      </w:r>
    </w:p>
    <w:p w:rsidR="00492C39" w:rsidRPr="00492C39" w:rsidRDefault="00492C39" w:rsidP="00492C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УЧЕБНОЙ ДИСЦИПЛИНЫ «ИНФОРМАТИКА И ИНФОРМАЦИОННО-КОММУНИКАЦИОННЫЕ ТЕХНОЛОГИИ (ИКТ) В ПРОФЕССИОНАЛЬНОЙ </w:t>
      </w:r>
    </w:p>
    <w:p w:rsidR="00492C39" w:rsidRPr="00492C39" w:rsidRDefault="00492C39" w:rsidP="00492C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sz w:val="24"/>
          <w:lang w:eastAsia="ru-RU"/>
        </w:rPr>
        <w:t>ДЕЯТЕЛЬНОСТИ»</w:t>
      </w:r>
    </w:p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sz w:val="24"/>
          <w:lang w:eastAsia="ru-RU"/>
        </w:rPr>
        <w:t>1.1. Место дисциплины в структуре основной образовательной программы:</w:t>
      </w:r>
    </w:p>
    <w:p w:rsidR="00492C39" w:rsidRPr="00492C39" w:rsidRDefault="00492C39" w:rsidP="00492C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492C39">
        <w:rPr>
          <w:rFonts w:ascii="Times New Roman" w:eastAsia="Times New Roman" w:hAnsi="Times New Roman" w:cs="Times New Roman"/>
          <w:sz w:val="24"/>
          <w:lang w:eastAsia="ru-RU"/>
        </w:rPr>
        <w:t xml:space="preserve">Учебная дисциплина «Информатика и информационно-коммуникационные технологии (ИКТ) в профессиональной деятельности» является обязательной частью математического и общего естественнонаучного цикла примерной основной образовательной программы в соответствии с ФГОС по специальности «Дошкольное образование». </w:t>
      </w:r>
    </w:p>
    <w:p w:rsidR="00492C39" w:rsidRPr="00492C39" w:rsidRDefault="00492C39" w:rsidP="00492C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492C39">
        <w:rPr>
          <w:rFonts w:ascii="Times New Roman" w:eastAsia="Times New Roman" w:hAnsi="Times New Roman" w:cs="Times New Roman"/>
          <w:sz w:val="24"/>
          <w:lang w:eastAsia="ru-RU"/>
        </w:rPr>
        <w:t xml:space="preserve">Учебная дисциплина «Информатика и информационно-коммуникационные технологии (ИКТ) в профессиональной деятельности» обеспечивает формирование профессиональных и общих компетенций по всем видам деятельности ФГОС по специальности «Дошкольное образование». Особое значение дисциплина имеет при формировании и развитии следующих ОК и ПК: ОК 01, 02, 03, 04, 05, 06, 09 И ПК 3.1, 3.2, 3.3, 5.1, 5.2 </w:t>
      </w:r>
    </w:p>
    <w:p w:rsidR="00492C39" w:rsidRPr="00492C39" w:rsidRDefault="00492C39" w:rsidP="00492C3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sz w:val="24"/>
          <w:lang w:eastAsia="ru-RU"/>
        </w:rPr>
        <w:t>1.2. Цель и планируемые результаты освоения дисциплины:</w:t>
      </w:r>
    </w:p>
    <w:p w:rsidR="00492C39" w:rsidRPr="00492C39" w:rsidRDefault="00492C39" w:rsidP="00492C3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492C39">
        <w:rPr>
          <w:rFonts w:ascii="Times New Roman" w:eastAsia="Times New Roman" w:hAnsi="Times New Roman" w:cs="Times New Roman"/>
          <w:sz w:val="24"/>
          <w:lang w:eastAsia="ru-RU"/>
        </w:rPr>
        <w:t>В рамках программы учебной дисциплины обучающимися осваиваются умения и знания: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941"/>
        <w:gridCol w:w="4394"/>
      </w:tblGrid>
      <w:tr w:rsidR="00492C39" w:rsidRPr="00492C39" w:rsidTr="0014746F">
        <w:trPr>
          <w:trHeight w:val="649"/>
        </w:trPr>
        <w:tc>
          <w:tcPr>
            <w:tcW w:w="1129" w:type="dxa"/>
            <w:vAlign w:val="center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 ПК, ОК</w:t>
            </w:r>
          </w:p>
        </w:tc>
        <w:tc>
          <w:tcPr>
            <w:tcW w:w="3941" w:type="dxa"/>
            <w:vAlign w:val="center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Умения</w:t>
            </w:r>
          </w:p>
        </w:tc>
        <w:tc>
          <w:tcPr>
            <w:tcW w:w="4394" w:type="dxa"/>
            <w:vAlign w:val="center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Знания</w:t>
            </w:r>
          </w:p>
        </w:tc>
      </w:tr>
      <w:tr w:rsidR="00492C39" w:rsidRPr="00492C39" w:rsidTr="0014746F">
        <w:trPr>
          <w:trHeight w:val="1974"/>
        </w:trPr>
        <w:tc>
          <w:tcPr>
            <w:tcW w:w="1129" w:type="dxa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01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02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03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04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05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06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 09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ПК 3.1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ПК 3.2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ПК 3.3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ПК 5.1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ПК 5.2 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3941" w:type="dxa"/>
          </w:tcPr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пользоваться современными средствами связи и оргтехникой; </w:t>
            </w:r>
          </w:p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обрабатывать текстовую и табличную информацию;</w:t>
            </w:r>
          </w:p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использовать технологии сбора, размещения, хранения, накопления, пре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образования и передачи данных в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профессионально-ориентированных информационных системах;</w:t>
            </w:r>
          </w:p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использовать в профессиональной деятельности различные виды программного обеспечения, </w:t>
            </w:r>
          </w:p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применять компьютерные и телекоммуникационные средства;</w:t>
            </w:r>
          </w:p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обеспечивать информационную безопасность;</w:t>
            </w:r>
          </w:p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применять антивирусные средства защиты информации;</w:t>
            </w:r>
          </w:p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осуществлять поиск необходимой информации</w:t>
            </w:r>
          </w:p>
        </w:tc>
        <w:tc>
          <w:tcPr>
            <w:tcW w:w="4394" w:type="dxa"/>
          </w:tcPr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основные понятия автоматизированной обработки информации; </w:t>
            </w:r>
          </w:p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общий состав и структуру персональных компьютеров и вычислительных систем; </w:t>
            </w:r>
          </w:p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базовые системные программные продукты в области профессиональной деятельности;</w:t>
            </w:r>
          </w:p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состав, функции и возможности использования информационных и телекоммуникационных технологий в профессиональной деятельности; </w:t>
            </w:r>
          </w:p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методы и средства сбора, обработки, хранения, передачи и накопления информации; </w:t>
            </w:r>
          </w:p>
          <w:p w:rsidR="00492C39" w:rsidRPr="00492C39" w:rsidRDefault="0014746F" w:rsidP="0014746F">
            <w:pPr>
              <w:spacing w:after="0" w:line="360" w:lineRule="auto"/>
              <w:ind w:left="289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основные методы и приемы обеспечения информационной безопасности</w:t>
            </w:r>
          </w:p>
        </w:tc>
      </w:tr>
    </w:tbl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2. СТРУКТУРА И СОДЕРЖАНИЕ УЧЕБНОЙ ДИСЦИПЛИНЫ </w:t>
      </w:r>
    </w:p>
    <w:p w:rsidR="00492C39" w:rsidRPr="00492C39" w:rsidRDefault="00492C39" w:rsidP="00492C3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sz w:val="24"/>
          <w:lang w:eastAsia="ru-RU"/>
        </w:rPr>
        <w:t>2.1. Объем учебной дисциплины и виды учебной работы</w:t>
      </w:r>
    </w:p>
    <w:tbl>
      <w:tblPr>
        <w:tblW w:w="494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11"/>
        <w:gridCol w:w="13"/>
        <w:gridCol w:w="1791"/>
      </w:tblGrid>
      <w:tr w:rsidR="00492C39" w:rsidRPr="00492C39" w:rsidTr="0014746F">
        <w:trPr>
          <w:trHeight w:hRule="exact" w:val="386"/>
        </w:trPr>
        <w:tc>
          <w:tcPr>
            <w:tcW w:w="4059" w:type="pct"/>
            <w:gridSpan w:val="2"/>
            <w:vAlign w:val="center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 учебной дисциплины</w:t>
            </w:r>
          </w:p>
        </w:tc>
        <w:tc>
          <w:tcPr>
            <w:tcW w:w="941" w:type="pct"/>
            <w:vAlign w:val="center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часов</w:t>
            </w:r>
          </w:p>
        </w:tc>
      </w:tr>
      <w:tr w:rsidR="00492C39" w:rsidRPr="00492C39" w:rsidTr="0014746F">
        <w:trPr>
          <w:trHeight w:hRule="exact" w:val="386"/>
        </w:trPr>
        <w:tc>
          <w:tcPr>
            <w:tcW w:w="4059" w:type="pct"/>
            <w:gridSpan w:val="2"/>
            <w:vAlign w:val="center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41" w:type="pct"/>
            <w:vAlign w:val="center"/>
          </w:tcPr>
          <w:p w:rsidR="00492C39" w:rsidRPr="00492C39" w:rsidRDefault="0014746F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120</w:t>
            </w:r>
          </w:p>
        </w:tc>
      </w:tr>
      <w:tr w:rsidR="00492C39" w:rsidRPr="00492C39" w:rsidTr="0014746F">
        <w:trPr>
          <w:trHeight w:hRule="exact" w:val="386"/>
        </w:trPr>
        <w:tc>
          <w:tcPr>
            <w:tcW w:w="5000" w:type="pct"/>
            <w:gridSpan w:val="3"/>
            <w:vAlign w:val="center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492C39" w:rsidRPr="00492C39" w:rsidTr="0014746F">
        <w:trPr>
          <w:trHeight w:hRule="exact" w:val="386"/>
        </w:trPr>
        <w:tc>
          <w:tcPr>
            <w:tcW w:w="4059" w:type="pct"/>
            <w:gridSpan w:val="2"/>
            <w:vAlign w:val="center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941" w:type="pct"/>
            <w:vAlign w:val="center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  <w:r w:rsidR="0014746F">
              <w:rPr>
                <w:rFonts w:ascii="Times New Roman" w:eastAsia="Times New Roman" w:hAnsi="Times New Roman" w:cs="Times New Roman"/>
                <w:iCs/>
                <w:lang w:eastAsia="ru-RU"/>
              </w:rPr>
              <w:t>0</w:t>
            </w:r>
          </w:p>
        </w:tc>
      </w:tr>
      <w:tr w:rsidR="00492C39" w:rsidRPr="00492C39" w:rsidTr="0014746F">
        <w:trPr>
          <w:trHeight w:hRule="exact" w:val="386"/>
        </w:trPr>
        <w:tc>
          <w:tcPr>
            <w:tcW w:w="4059" w:type="pct"/>
            <w:gridSpan w:val="2"/>
            <w:vAlign w:val="center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941" w:type="pct"/>
            <w:vAlign w:val="center"/>
          </w:tcPr>
          <w:p w:rsidR="00492C39" w:rsidRPr="00492C39" w:rsidRDefault="0014746F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40</w:t>
            </w:r>
          </w:p>
        </w:tc>
      </w:tr>
      <w:tr w:rsidR="00492C39" w:rsidRPr="00492C39" w:rsidTr="0014746F">
        <w:trPr>
          <w:trHeight w:hRule="exact" w:val="386"/>
        </w:trPr>
        <w:tc>
          <w:tcPr>
            <w:tcW w:w="4059" w:type="pct"/>
            <w:gridSpan w:val="2"/>
          </w:tcPr>
          <w:p w:rsidR="00492C39" w:rsidRPr="00492C39" w:rsidRDefault="00492C39" w:rsidP="0014746F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 xml:space="preserve">Самостоятельная работа </w:t>
            </w:r>
          </w:p>
        </w:tc>
        <w:tc>
          <w:tcPr>
            <w:tcW w:w="941" w:type="pct"/>
          </w:tcPr>
          <w:p w:rsidR="00492C39" w:rsidRPr="00492C39" w:rsidRDefault="0014746F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492C39" w:rsidRPr="00492C39" w:rsidTr="0014746F">
        <w:trPr>
          <w:trHeight w:hRule="exact" w:val="412"/>
        </w:trPr>
        <w:tc>
          <w:tcPr>
            <w:tcW w:w="4052" w:type="pct"/>
            <w:tcBorders>
              <w:right w:val="single" w:sz="4" w:space="0" w:color="auto"/>
            </w:tcBorders>
          </w:tcPr>
          <w:p w:rsidR="00492C39" w:rsidRPr="00492C39" w:rsidRDefault="00492C39" w:rsidP="0014746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Промежуточная аттестация </w:t>
            </w:r>
          </w:p>
        </w:tc>
        <w:tc>
          <w:tcPr>
            <w:tcW w:w="948" w:type="pct"/>
            <w:gridSpan w:val="2"/>
            <w:tcBorders>
              <w:left w:val="single" w:sz="4" w:space="0" w:color="auto"/>
            </w:tcBorders>
          </w:tcPr>
          <w:p w:rsidR="00492C39" w:rsidRPr="00492C39" w:rsidRDefault="00492C39" w:rsidP="00492C39">
            <w:pPr>
              <w:spacing w:after="0" w:line="360" w:lineRule="auto"/>
              <w:ind w:left="7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92C39" w:rsidRPr="00492C39" w:rsidRDefault="00492C39" w:rsidP="00492C39">
      <w:pPr>
        <w:spacing w:after="0" w:line="360" w:lineRule="auto"/>
        <w:rPr>
          <w:rFonts w:ascii="Times New Roman" w:eastAsia="Times New Roman" w:hAnsi="Times New Roman" w:cs="Times New Roman"/>
          <w:sz w:val="24"/>
          <w:lang w:eastAsia="ru-RU"/>
        </w:rPr>
        <w:sectPr w:rsidR="00492C39" w:rsidRPr="00492C39" w:rsidSect="0014746F">
          <w:footerReference w:type="even" r:id="rId7"/>
          <w:pgSz w:w="11907" w:h="16840"/>
          <w:pgMar w:top="1134" w:right="567" w:bottom="1134" w:left="1701" w:header="709" w:footer="709" w:gutter="0"/>
          <w:cols w:space="720"/>
        </w:sectPr>
      </w:pPr>
    </w:p>
    <w:p w:rsidR="00492C39" w:rsidRPr="00492C39" w:rsidRDefault="00492C39" w:rsidP="00492C3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2"/>
        <w:gridCol w:w="8718"/>
        <w:gridCol w:w="1561"/>
        <w:gridCol w:w="1908"/>
      </w:tblGrid>
      <w:tr w:rsidR="00492C39" w:rsidRPr="00492C39" w:rsidTr="0014746F">
        <w:trPr>
          <w:trHeight w:val="20"/>
        </w:trPr>
        <w:tc>
          <w:tcPr>
            <w:tcW w:w="809" w:type="pct"/>
            <w:vAlign w:val="center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разделов и тем</w:t>
            </w:r>
          </w:p>
        </w:tc>
        <w:tc>
          <w:tcPr>
            <w:tcW w:w="2998" w:type="pct"/>
            <w:vAlign w:val="center"/>
          </w:tcPr>
          <w:p w:rsidR="00492C39" w:rsidRPr="00492C39" w:rsidRDefault="00492C39" w:rsidP="00492C39">
            <w:pPr>
              <w:tabs>
                <w:tab w:val="left" w:pos="8058"/>
                <w:tab w:val="left" w:pos="8105"/>
              </w:tabs>
              <w:spacing w:after="0" w:line="360" w:lineRule="auto"/>
              <w:ind w:left="403" w:right="845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и формы организации </w:t>
            </w:r>
          </w:p>
          <w:p w:rsidR="00492C39" w:rsidRPr="00492C39" w:rsidRDefault="00492C39" w:rsidP="00492C39">
            <w:pPr>
              <w:tabs>
                <w:tab w:val="left" w:pos="8058"/>
                <w:tab w:val="left" w:pos="8105"/>
              </w:tabs>
              <w:spacing w:after="0" w:line="360" w:lineRule="auto"/>
              <w:ind w:left="403" w:right="845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деятельности обучающихся</w:t>
            </w:r>
          </w:p>
        </w:tc>
        <w:tc>
          <w:tcPr>
            <w:tcW w:w="537" w:type="pct"/>
            <w:vAlign w:val="center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Объем 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часах</w:t>
            </w:r>
          </w:p>
        </w:tc>
        <w:tc>
          <w:tcPr>
            <w:tcW w:w="656" w:type="pct"/>
            <w:vAlign w:val="center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</w:tcPr>
          <w:p w:rsidR="00492C39" w:rsidRPr="00492C39" w:rsidRDefault="00492C39" w:rsidP="00492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998" w:type="pct"/>
          </w:tcPr>
          <w:p w:rsidR="00492C39" w:rsidRPr="00492C39" w:rsidRDefault="00492C39" w:rsidP="00492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right="-8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656" w:type="pct"/>
          </w:tcPr>
          <w:p w:rsidR="00492C39" w:rsidRPr="00492C39" w:rsidRDefault="00492C39" w:rsidP="00492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</w:t>
            </w: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Информационные технологии. Автоматизированная обработка информации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656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1.1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и информационные процессы</w:t>
            </w: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537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56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02,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04,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09,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ПК 3.1,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ПК 3.3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1. Понятие информации и информационных процессов. Основные понятия автоматизированной обработки информации. Представление об автоматических и автоматизированных системах управления. АСУ различного назначения, примеры их использования.</w:t>
            </w:r>
          </w:p>
        </w:tc>
        <w:tc>
          <w:tcPr>
            <w:tcW w:w="537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537" w:type="pct"/>
          </w:tcPr>
          <w:p w:rsidR="00492C39" w:rsidRPr="00492C39" w:rsidRDefault="00451F06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-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1.2.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Технические средства информационных технологий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56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02,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04,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1. Комплектации компьютерного рабочего места в соответствии с целями его использования для различных направлений учебной деятельности. Техника безопасности на рабочем месте.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2. Состав и структура персональных ЭВМ и вычислительных систем. Логические элементы компьютера. Составление таблиц истинности.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1. Архитектура персонального компьютера.</w:t>
            </w:r>
          </w:p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2. Архитектура микропроцессоров.</w:t>
            </w:r>
          </w:p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3. Внешние устройства ЭВМ.</w:t>
            </w:r>
          </w:p>
        </w:tc>
        <w:tc>
          <w:tcPr>
            <w:tcW w:w="537" w:type="pct"/>
          </w:tcPr>
          <w:p w:rsidR="00492C39" w:rsidRPr="00492C39" w:rsidRDefault="00451F06" w:rsidP="00451F0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8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Тема 1.3. Информационные системы</w:t>
            </w: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56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02,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03,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04,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1. Основы работы в программах  оптического распознавания информации, в справочно-правовых системах «Гарант».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562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2. Основы работы в программах  оптического распознавания информации, в справочно-правовых системах «Консультант – плюс».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D54DB6">
        <w:trPr>
          <w:trHeight w:val="315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537" w:type="pct"/>
          </w:tcPr>
          <w:p w:rsidR="00492C39" w:rsidRPr="00492C39" w:rsidRDefault="00451F06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</w:t>
            </w: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Базовые системные программные продукты и пакеты прикладных программ в области профессиональной деятельности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D3B39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4</w:t>
            </w:r>
            <w:r w:rsidR="00AE3E72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8</w:t>
            </w:r>
          </w:p>
        </w:tc>
        <w:tc>
          <w:tcPr>
            <w:tcW w:w="656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2.1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обработки текстовой информации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37" w:type="pct"/>
          </w:tcPr>
          <w:p w:rsidR="00492C39" w:rsidRPr="00492C39" w:rsidRDefault="00CD3B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56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01,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02,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04,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05,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537" w:type="pct"/>
          </w:tcPr>
          <w:p w:rsidR="00492C39" w:rsidRPr="00492C39" w:rsidRDefault="00CD3B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1. Создание и форматирование документа с помощью текстового редактора MS WORD.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 Основные операции с документами. Колонтитулы. Нумерация страниц.</w:t>
            </w:r>
            <w:r w:rsidR="00CD3B39" w:rsidRPr="00492C3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Стили. Создание оглавления. Печать и предварительный просмотр.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CD3B39" w:rsidP="00492C39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3</w:t>
            </w:r>
            <w:r w:rsidR="00492C39" w:rsidRPr="00492C3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 Операции с символами, абзацами. Списки. Поиск и замена информации. Табуляция. Средства Автозамена и Автотекст.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562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CD3B39" w:rsidP="00492C39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4</w:t>
            </w:r>
            <w:r w:rsidR="00492C39" w:rsidRPr="00492C3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. Создание, заполнение, форматирование таблицы. Сложные и большие таблицы. Вложенные таблицы.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76"/>
        </w:trPr>
        <w:tc>
          <w:tcPr>
            <w:tcW w:w="809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2.2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Технология обработки </w:t>
            </w: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графической информации</w:t>
            </w: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537" w:type="pct"/>
          </w:tcPr>
          <w:p w:rsidR="00492C39" w:rsidRPr="00492C39" w:rsidRDefault="00CD3B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56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02,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09,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ПК 3.3.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2C39" w:rsidRPr="00492C39" w:rsidTr="0014746F">
        <w:trPr>
          <w:trHeight w:val="276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537" w:type="pct"/>
          </w:tcPr>
          <w:p w:rsidR="00492C39" w:rsidRPr="00492C39" w:rsidRDefault="00CD3B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599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ind w:left="-23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1. Рабочее окно Paint. Создание рисунка. Палитра цветов. Рисование с помощью кисти, распылителя, заливка области или объекта.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48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ind w:left="-23"/>
              <w:jc w:val="both"/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 Изменение палитры,</w:t>
            </w:r>
            <w:r w:rsidRPr="00492C39">
              <w:rPr>
                <w:rFonts w:ascii="Times New Roman" w:eastAsia="Times New Roman" w:hAnsi="Times New Roman" w:cs="Times New Roman"/>
                <w:iCs/>
                <w:shd w:val="clear" w:color="auto" w:fill="FFFFFF"/>
                <w:lang w:eastAsia="ru-RU"/>
              </w:rPr>
              <w:t> </w:t>
            </w:r>
            <w:r w:rsidRPr="00492C3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преобразование цветного рисунка в черно-белый, обращение всех цветов рисунка. Создание коллажа.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559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3. Вставка фрагментов текста в рисунок. Изменение шрифта текста на рисунке. Изменение масштаба в редакторе Paint. Преобразование рисунка.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4. Основы работы с о</w:t>
            </w:r>
            <w:r w:rsidR="00FF1890">
              <w:rPr>
                <w:rFonts w:ascii="Times New Roman" w:eastAsia="Times New Roman" w:hAnsi="Times New Roman" w:cs="Times New Roman"/>
                <w:lang w:eastAsia="ru-RU"/>
              </w:rPr>
              <w:t xml:space="preserve">бъектами средствами прикладных </w:t>
            </w: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 xml:space="preserve">компьютерных программ. Интерфейс графического редактора </w:t>
            </w:r>
            <w:r w:rsidRPr="00492C39">
              <w:rPr>
                <w:rFonts w:ascii="Times New Roman" w:eastAsia="Times New Roman" w:hAnsi="Times New Roman" w:cs="Times New Roman"/>
                <w:lang w:val="en-US" w:eastAsia="ru-RU"/>
              </w:rPr>
              <w:t>GIMP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CD3B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492C39" w:rsidRPr="00492C39" w:rsidRDefault="00CD3B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1.</w:t>
            </w:r>
            <w:r w:rsidRPr="00492C3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Создание комбинированных изображений в векторном редакторе -  иллюстрации к дипломной работе и прочие изображения</w:t>
            </w:r>
          </w:p>
        </w:tc>
        <w:tc>
          <w:tcPr>
            <w:tcW w:w="537" w:type="pct"/>
          </w:tcPr>
          <w:p w:rsidR="00492C39" w:rsidRPr="00492C39" w:rsidRDefault="00451F06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</w:t>
            </w:r>
            <w:r w:rsidR="00CD3B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Тема 2.3 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Компьютерные презентации. </w:t>
            </w: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37" w:type="pct"/>
          </w:tcPr>
          <w:p w:rsidR="00492C39" w:rsidRPr="00492C39" w:rsidRDefault="00CD3B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56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02,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03,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04,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06,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08,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09,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ПК 3.1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ПК 3.2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ПК 3.3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537" w:type="pct"/>
          </w:tcPr>
          <w:p w:rsidR="00492C39" w:rsidRPr="00492C39" w:rsidRDefault="00CD3B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1. Создание интерактивных плакатов с использованием невидимых гиперссылок. Интерактивная карта.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2. Всплывающие окна. Создание интерактивной «стены» для мультимедийного конспекта урока.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 xml:space="preserve">3. Использование  </w:t>
            </w: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программе </w:t>
            </w:r>
            <w:r w:rsidRPr="00492C39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PowerPoint</w:t>
            </w: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приемов  «Экран», «Лупа».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402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D54DB6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  <w:r w:rsidR="00D54DB6"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492C39" w:rsidRPr="00492C39" w:rsidRDefault="00D54DB6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Работа в программе </w:t>
            </w:r>
            <w:r w:rsidRPr="00492C39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PowerPoint</w:t>
            </w: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над презентациями по темам: </w:t>
            </w: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«Графические объекты в помощь к созданию раздаточных материалов для занятий с детьми», «Физкультминутка», «Использование триггеров в презентации при создании интерактивных тестов»</w:t>
            </w: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т.п.</w:t>
            </w:r>
          </w:p>
        </w:tc>
        <w:tc>
          <w:tcPr>
            <w:tcW w:w="537" w:type="pct"/>
          </w:tcPr>
          <w:p w:rsidR="00492C39" w:rsidRPr="00492C39" w:rsidRDefault="00D54DB6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75"/>
        </w:trPr>
        <w:tc>
          <w:tcPr>
            <w:tcW w:w="809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2.4 Технологии обработки аудио и видеоинформации</w:t>
            </w: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37" w:type="pct"/>
          </w:tcPr>
          <w:p w:rsidR="00492C39" w:rsidRPr="00492C39" w:rsidRDefault="00CD3B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56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01,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02,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03,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09,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ПК 3.1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3.3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58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537" w:type="pct"/>
          </w:tcPr>
          <w:p w:rsidR="00492C39" w:rsidRPr="00492C39" w:rsidRDefault="00CD3B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531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numPr>
                <w:ilvl w:val="0"/>
                <w:numId w:val="7"/>
              </w:numPr>
              <w:shd w:val="clear" w:color="auto" w:fill="FFFFFF"/>
              <w:tabs>
                <w:tab w:val="num" w:pos="210"/>
              </w:tabs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nl-NL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nl-NL"/>
              </w:rPr>
              <w:t>Знакомство со звуковыми редакторами. Основные приемы редактирования звуковых файлов.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58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numPr>
                <w:ilvl w:val="0"/>
                <w:numId w:val="7"/>
              </w:numPr>
              <w:shd w:val="clear" w:color="auto" w:fill="FFFFFF"/>
              <w:tabs>
                <w:tab w:val="num" w:pos="210"/>
              </w:tabs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nl-NL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nl-NL"/>
              </w:rPr>
              <w:t>Звуковые форматы. Конвертация звуковых файлов.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D54DB6">
        <w:trPr>
          <w:trHeight w:val="448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numPr>
                <w:ilvl w:val="0"/>
                <w:numId w:val="7"/>
              </w:numPr>
              <w:shd w:val="clear" w:color="auto" w:fill="FFFFFF"/>
              <w:tabs>
                <w:tab w:val="num" w:pos="210"/>
              </w:tabs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nl-NL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nl-NL"/>
              </w:rPr>
              <w:t>Знакомство с видеоредакторами. Основные приемы редактирования видеофайлов.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353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D54DB6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nl-NL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  <w:r w:rsidR="00D54DB6" w:rsidRPr="00492C39">
              <w:rPr>
                <w:rFonts w:ascii="Times New Roman" w:eastAsia="Times New Roman" w:hAnsi="Times New Roman" w:cs="Times New Roman"/>
                <w:bCs/>
                <w:lang w:eastAsia="nl-NL"/>
              </w:rPr>
              <w:t xml:space="preserve"> </w:t>
            </w:r>
          </w:p>
          <w:p w:rsidR="00D54DB6" w:rsidRDefault="00D54DB6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nl-NL"/>
              </w:rPr>
              <w:t>1.</w:t>
            </w:r>
            <w:r w:rsidRPr="00492C39">
              <w:rPr>
                <w:rFonts w:ascii="Times New Roman" w:eastAsia="Times New Roman" w:hAnsi="Times New Roman" w:cs="Times New Roman"/>
                <w:bCs/>
                <w:lang w:eastAsia="nl-NL"/>
              </w:rPr>
              <w:t xml:space="preserve">Видеоформаты. Способы конвертации видеофайлов, их характеристики, принцип работы. </w:t>
            </w:r>
          </w:p>
          <w:p w:rsidR="00492C39" w:rsidRPr="00492C39" w:rsidRDefault="00D54DB6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nl-NL"/>
              </w:rPr>
              <w:t>2.</w:t>
            </w:r>
            <w:r w:rsidRPr="00492C39">
              <w:rPr>
                <w:rFonts w:ascii="Times New Roman" w:eastAsia="Times New Roman" w:hAnsi="Times New Roman" w:cs="Times New Roman"/>
                <w:bCs/>
                <w:lang w:eastAsia="nl-NL"/>
              </w:rPr>
              <w:t>Обработка видеофайла, наложение текста, звука.</w:t>
            </w:r>
          </w:p>
        </w:tc>
        <w:tc>
          <w:tcPr>
            <w:tcW w:w="537" w:type="pct"/>
          </w:tcPr>
          <w:p w:rsidR="00492C39" w:rsidRPr="00492C39" w:rsidRDefault="00D54DB6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2.5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Технологии 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обработки числовой информации в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профессиональной деятельности</w:t>
            </w: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656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02,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04,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1. Расчетные операции, статистические и математические функции. Решение задач линейной и разветвляющейся структуры в ЭТ</w:t>
            </w:r>
            <w:r w:rsidR="00FF1890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537" w:type="pct"/>
          </w:tcPr>
          <w:p w:rsidR="00492C39" w:rsidRPr="00492C39" w:rsidRDefault="00FF1890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</w:t>
            </w:r>
            <w:r w:rsidR="00492C39"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85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 Создание, форматирование таблиц. Автоматизация вычислений с использованием формул и встроенных функций.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3. Создание</w:t>
            </w:r>
            <w:r w:rsidRPr="00492C3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 xml:space="preserve"> диаграмм. Абсолютные и относительные ссылки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4. Связь листов таблицы. Построение макросов. Дополнительные возможности EXCEL.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1. Самостоятельная работа над учебным материалом, решение задач и упражнений по образцу.</w:t>
            </w:r>
          </w:p>
        </w:tc>
        <w:tc>
          <w:tcPr>
            <w:tcW w:w="537" w:type="pct"/>
          </w:tcPr>
          <w:p w:rsidR="00492C39" w:rsidRPr="00492C39" w:rsidRDefault="00451F06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AE3E72">
        <w:trPr>
          <w:trHeight w:val="383"/>
        </w:trPr>
        <w:tc>
          <w:tcPr>
            <w:tcW w:w="809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2.6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Интерактивные технологии. SMART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Notebook</w:t>
            </w:r>
          </w:p>
        </w:tc>
        <w:tc>
          <w:tcPr>
            <w:tcW w:w="2998" w:type="pct"/>
          </w:tcPr>
          <w:p w:rsidR="00AE3E72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37" w:type="pct"/>
          </w:tcPr>
          <w:p w:rsidR="00492C39" w:rsidRPr="00492C39" w:rsidRDefault="00CD3B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56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02,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03,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04,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 xml:space="preserve">ОК 09, 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ПК 3.1</w:t>
            </w:r>
          </w:p>
          <w:p w:rsidR="00492C39" w:rsidRPr="00492C39" w:rsidRDefault="00451F06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ПК 3.2. </w:t>
            </w:r>
            <w:r w:rsidR="00492C39" w:rsidRPr="00492C39">
              <w:rPr>
                <w:rFonts w:ascii="Times New Roman" w:eastAsia="Times New Roman" w:hAnsi="Times New Roman" w:cs="Times New Roman"/>
                <w:lang w:eastAsia="ru-RU"/>
              </w:rPr>
              <w:t>ПК 3.3</w:t>
            </w:r>
          </w:p>
        </w:tc>
      </w:tr>
      <w:tr w:rsidR="00AE3E72" w:rsidRPr="00492C39" w:rsidTr="0014746F">
        <w:trPr>
          <w:trHeight w:val="225"/>
        </w:trPr>
        <w:tc>
          <w:tcPr>
            <w:tcW w:w="809" w:type="pct"/>
            <w:vMerge/>
          </w:tcPr>
          <w:p w:rsidR="00AE3E72" w:rsidRPr="00492C39" w:rsidRDefault="00AE3E72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AE3E72" w:rsidRPr="00492C39" w:rsidRDefault="00AE3E72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Интерактивные доски. Интерфейс программы SMART Notebook. Панель инструментов.</w:t>
            </w:r>
          </w:p>
        </w:tc>
        <w:tc>
          <w:tcPr>
            <w:tcW w:w="537" w:type="pct"/>
          </w:tcPr>
          <w:p w:rsidR="00AE3E72" w:rsidRDefault="00AE3E72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56" w:type="pct"/>
            <w:vMerge/>
          </w:tcPr>
          <w:p w:rsidR="00AE3E72" w:rsidRPr="00492C39" w:rsidRDefault="00AE3E72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2C39" w:rsidRPr="00492C39" w:rsidTr="0014746F">
        <w:trPr>
          <w:trHeight w:val="359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537" w:type="pct"/>
          </w:tcPr>
          <w:p w:rsidR="00492C39" w:rsidRPr="00492C39" w:rsidRDefault="00AE3E72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68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AE3E72" w:rsidP="00492C39">
            <w:pPr>
              <w:spacing w:after="0" w:line="360" w:lineRule="auto"/>
              <w:ind w:left="-2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92C39" w:rsidRPr="00492C39">
              <w:rPr>
                <w:rFonts w:ascii="Times New Roman" w:eastAsia="Times New Roman" w:hAnsi="Times New Roman" w:cs="Times New Roman"/>
                <w:lang w:eastAsia="ru-RU"/>
              </w:rPr>
              <w:t xml:space="preserve">. Разработка и проведение дидактической игры с использованием </w:t>
            </w:r>
            <w:r w:rsidR="00492C39"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SMART Notebook</w:t>
            </w:r>
            <w:r w:rsidR="00492C39" w:rsidRPr="00492C3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D54DB6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  <w:r w:rsidR="00D54DB6" w:rsidRPr="00492C3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92C39" w:rsidRPr="00492C39" w:rsidRDefault="00D54DB6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и проведение интерактивного теста с использованием </w:t>
            </w: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SMART Notebook</w:t>
            </w: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37" w:type="pct"/>
          </w:tcPr>
          <w:p w:rsidR="00492C39" w:rsidRPr="00492C39" w:rsidRDefault="00D54DB6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328"/>
        </w:trPr>
        <w:tc>
          <w:tcPr>
            <w:tcW w:w="809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</w:t>
            </w: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Возможности использования информационных и телекоммуникационных технологий в профессиональной деятельности и информационная безопасность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656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337"/>
        </w:trPr>
        <w:tc>
          <w:tcPr>
            <w:tcW w:w="809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3.1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 xml:space="preserve">Компьютерные 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сети, сеть Интернет</w:t>
            </w: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537" w:type="pct"/>
          </w:tcPr>
          <w:p w:rsidR="00492C39" w:rsidRPr="00492C39" w:rsidRDefault="00AE3E72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56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02,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 03,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04,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06,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 xml:space="preserve">ОК 09, 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ПК 5.1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 xml:space="preserve">ПК 5.2 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1. Классификация сетей по масштабам, топологии, архитектуре и стандартам. Среда передачи данных. Типы компьютерных сетей. Настройка InternetExplorer. Электронная почта и телеконференции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2. Основы языка гипертекстовой разметки документов. Форматирование текста и размещение графики.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3. Инструментальные средства создания Web-страниц. Основы проектирования Web – страниц.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D54DB6" w:rsidRPr="00D54DB6" w:rsidRDefault="00D54DB6" w:rsidP="00D54DB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 w:rsidR="00492C39" w:rsidRPr="00D54DB6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гиперссылок, списков, форм.</w:t>
            </w:r>
            <w:r w:rsidRPr="00D54DB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492C39" w:rsidRPr="00D54DB6" w:rsidRDefault="00D54DB6" w:rsidP="00D54DB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4DB6">
              <w:rPr>
                <w:rFonts w:ascii="Times New Roman" w:eastAsia="Times New Roman" w:hAnsi="Times New Roman" w:cs="Times New Roman"/>
                <w:bCs/>
                <w:lang w:eastAsia="ru-RU"/>
              </w:rPr>
              <w:t>2.Создание Web-страницы детской дошкольной организации.</w:t>
            </w:r>
          </w:p>
        </w:tc>
        <w:tc>
          <w:tcPr>
            <w:tcW w:w="537" w:type="pct"/>
          </w:tcPr>
          <w:p w:rsidR="00492C39" w:rsidRPr="00492C39" w:rsidRDefault="00D54DB6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3.2</w:t>
            </w: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Основы информационной и технической компьютерной безопасности</w:t>
            </w: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537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656" w:type="pct"/>
            <w:vMerge w:val="restar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02,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lang w:eastAsia="ru-RU"/>
              </w:rPr>
              <w:t>ОК 09</w:t>
            </w:r>
          </w:p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1. Виды компьютерных вирусов. Организация безопасной работы с компьютерной техникой.</w:t>
            </w:r>
          </w:p>
        </w:tc>
        <w:tc>
          <w:tcPr>
            <w:tcW w:w="537" w:type="pct"/>
            <w:vMerge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числе, практических и лабораторных работ</w:t>
            </w:r>
          </w:p>
        </w:tc>
        <w:tc>
          <w:tcPr>
            <w:tcW w:w="537" w:type="pct"/>
          </w:tcPr>
          <w:p w:rsidR="00492C39" w:rsidRPr="00492C39" w:rsidRDefault="00AE3E72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1. Организация безопасной работы с компьютерной техникой.</w:t>
            </w: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shd w:val="clear" w:color="auto" w:fill="FFFFFF"/>
                <w:lang w:eastAsia="ru-RU"/>
              </w:rPr>
              <w:t>2. Резервное копирование данных. Создание аварийного загрузочного диска. Установка паролей на документ.</w:t>
            </w:r>
          </w:p>
        </w:tc>
        <w:tc>
          <w:tcPr>
            <w:tcW w:w="537" w:type="pct"/>
          </w:tcPr>
          <w:p w:rsidR="00492C39" w:rsidRPr="00492C39" w:rsidRDefault="00CD3B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:rsidR="00AE3E72" w:rsidRPr="00AE3E72" w:rsidRDefault="00AE3E72" w:rsidP="00AE3E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  <w:r w:rsidR="00492C39" w:rsidRPr="00AE3E72">
              <w:rPr>
                <w:rFonts w:ascii="Times New Roman" w:eastAsia="Times New Roman" w:hAnsi="Times New Roman" w:cs="Times New Roman"/>
                <w:bCs/>
                <w:lang w:eastAsia="ru-RU"/>
              </w:rPr>
              <w:t>Работа над презентациями: «Классификация средств защиты», «Установка паролей на документ», «Защита от компьютерных вирусов»</w:t>
            </w:r>
            <w:r w:rsidRPr="00AE3E72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492C39" w:rsidRPr="00AE3E72" w:rsidRDefault="00AE3E72" w:rsidP="00AE3E7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  <w:r w:rsidRPr="00AE3E72">
              <w:rPr>
                <w:rFonts w:ascii="Times New Roman" w:eastAsia="Times New Roman" w:hAnsi="Times New Roman" w:cs="Times New Roman"/>
                <w:bCs/>
                <w:lang w:eastAsia="ru-RU"/>
              </w:rPr>
              <w:t>Защита от компьютерных вирусов. Виды компьютерных вирусов Организация безопасной работы с компьютерной техникой.</w:t>
            </w:r>
          </w:p>
        </w:tc>
        <w:tc>
          <w:tcPr>
            <w:tcW w:w="537" w:type="pct"/>
          </w:tcPr>
          <w:p w:rsidR="00492C39" w:rsidRPr="00492C39" w:rsidRDefault="00AE3E72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656" w:type="pct"/>
            <w:vMerge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809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Промежуточная аттестация</w:t>
            </w:r>
          </w:p>
        </w:tc>
        <w:tc>
          <w:tcPr>
            <w:tcW w:w="2998" w:type="pct"/>
          </w:tcPr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7" w:type="pct"/>
          </w:tcPr>
          <w:p w:rsidR="00492C39" w:rsidRPr="00492C39" w:rsidRDefault="00492C39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656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492C39" w:rsidRPr="00492C39" w:rsidTr="0014746F">
        <w:trPr>
          <w:trHeight w:val="20"/>
        </w:trPr>
        <w:tc>
          <w:tcPr>
            <w:tcW w:w="3807" w:type="pct"/>
            <w:gridSpan w:val="2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537" w:type="pct"/>
          </w:tcPr>
          <w:p w:rsidR="00492C39" w:rsidRPr="00492C39" w:rsidRDefault="00EA4700" w:rsidP="00492C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</w:t>
            </w:r>
            <w:r w:rsidR="00492C39" w:rsidRPr="00492C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ч.</w:t>
            </w:r>
          </w:p>
        </w:tc>
        <w:tc>
          <w:tcPr>
            <w:tcW w:w="656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492C39" w:rsidRPr="00492C39" w:rsidRDefault="00492C39" w:rsidP="00492C39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  <w:sectPr w:rsidR="00492C39" w:rsidRPr="00492C39" w:rsidSect="0014746F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492C39" w:rsidRPr="00492C39" w:rsidRDefault="00492C39" w:rsidP="00492C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492C39" w:rsidRPr="00492C39" w:rsidRDefault="00492C39" w:rsidP="00492C39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</w:t>
      </w:r>
      <w:r w:rsidRPr="00492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492C39" w:rsidRPr="00492C39" w:rsidRDefault="00492C39" w:rsidP="00492C39">
      <w:pPr>
        <w:suppressAutoHyphens/>
        <w:autoSpaceDE w:val="0"/>
        <w:autoSpaceDN w:val="0"/>
        <w:adjustRightInd w:val="0"/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Лаборатория «Информатики и информационно-коммуникационных технологий», оснащенная оборудованием в соответствии с п. 6.1</w:t>
      </w:r>
    </w:p>
    <w:p w:rsidR="00492C39" w:rsidRPr="00492C39" w:rsidRDefault="00492C39" w:rsidP="00492C39">
      <w:pPr>
        <w:suppressAutoHyphens/>
        <w:autoSpaceDE w:val="0"/>
        <w:autoSpaceDN w:val="0"/>
        <w:adjustRightInd w:val="0"/>
        <w:spacing w:after="0" w:line="36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C39" w:rsidRPr="00492C39" w:rsidRDefault="00492C39" w:rsidP="00492C39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492C39" w:rsidRPr="00492C39" w:rsidRDefault="00492C39" w:rsidP="00492C39">
      <w:pPr>
        <w:suppressAutoHyphens/>
        <w:spacing w:after="0" w:line="360" w:lineRule="auto"/>
        <w:ind w:firstLine="6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 п</w:t>
      </w:r>
      <w:r w:rsidRPr="00492C39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рекомендуемых для использов</w:t>
      </w:r>
      <w:r w:rsidR="00AB1AE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в образовательном процессе.</w:t>
      </w:r>
    </w:p>
    <w:p w:rsidR="00492C39" w:rsidRPr="00492C39" w:rsidRDefault="00492C39" w:rsidP="00492C39">
      <w:pPr>
        <w:spacing w:after="0" w:line="360" w:lineRule="auto"/>
        <w:ind w:firstLine="6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C39" w:rsidRPr="00492C39" w:rsidRDefault="00492C39" w:rsidP="00492C39">
      <w:pPr>
        <w:spacing w:after="0" w:line="360" w:lineRule="auto"/>
        <w:ind w:hanging="14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492C39" w:rsidRPr="00492C39" w:rsidRDefault="00492C39" w:rsidP="00492C3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2C39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Куприянов, Д. В. </w:t>
      </w:r>
      <w:r w:rsidRPr="00492C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Информационное обеспечение профессиональной деятельности/ Д. В. Куприянов. — М.: Юрайт, 2016. – 255 с.</w:t>
      </w:r>
    </w:p>
    <w:p w:rsidR="00492C39" w:rsidRPr="00492C39" w:rsidRDefault="00492C39" w:rsidP="00492C39">
      <w:pPr>
        <w:numPr>
          <w:ilvl w:val="0"/>
          <w:numId w:val="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2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Михеева, Е. В. Информационные технологии в профессиональной деятельности/ Е. В. Михеева. – М.: Академия, 2017. – 378 с.</w:t>
      </w:r>
    </w:p>
    <w:p w:rsidR="00492C39" w:rsidRPr="00492C39" w:rsidRDefault="00492C39" w:rsidP="00492C39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2C3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Михеева, Е. В. Практикум по информационным технологиям в профессиональной деятельности/ Е.В.Михеева. – М.: Проспект, 2014. – 254с.</w:t>
      </w:r>
    </w:p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3.2.2. Электронные издания:</w:t>
      </w:r>
    </w:p>
    <w:p w:rsidR="00492C39" w:rsidRPr="00492C39" w:rsidRDefault="00492C39" w:rsidP="00492C3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92C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Интернет-университет информационных технологий (ИНТУИТ.ру) [Электронный ресурс], - </w:t>
      </w:r>
      <w:hyperlink r:id="rId8" w:history="1">
        <w:r w:rsidRPr="00492C39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http://www.intuit.ru</w:t>
        </w:r>
      </w:hyperlink>
    </w:p>
    <w:p w:rsidR="00492C39" w:rsidRPr="00492C39" w:rsidRDefault="00492C39" w:rsidP="00492C3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92C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Информатика - и информационные технологии: cайт лаборатории информатики МИОО [Электронный ресурс], - </w:t>
      </w:r>
      <w:hyperlink r:id="rId9" w:history="1">
        <w:r w:rsidRPr="00492C39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http://iit.metodist.ru</w:t>
        </w:r>
      </w:hyperlink>
    </w:p>
    <w:p w:rsidR="00492C39" w:rsidRPr="00492C39" w:rsidRDefault="00492C39" w:rsidP="00492C3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92C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Образовательные ресурсы сети Интернет по информатике [Электронный ресурс], -</w:t>
      </w:r>
      <w:hyperlink r:id="rId10" w:history="1">
        <w:r w:rsidRPr="00492C39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http://vlad-ezhov.narod.ru/zor/p6aa1.html</w:t>
        </w:r>
      </w:hyperlink>
    </w:p>
    <w:p w:rsidR="00492C39" w:rsidRPr="00492C39" w:rsidRDefault="00492C39" w:rsidP="00492C3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92C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Открытые системы: издания по информационным технологиям  [Электронный ресурс], - </w:t>
      </w:r>
      <w:hyperlink r:id="rId11" w:history="1">
        <w:r w:rsidRPr="00492C39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http://www.osp.ru</w:t>
        </w:r>
      </w:hyperlink>
    </w:p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3.2.3. Дополнительные источники</w:t>
      </w:r>
    </w:p>
    <w:p w:rsidR="00492C39" w:rsidRPr="00492C39" w:rsidRDefault="00492C39" w:rsidP="00492C3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92C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Брыксина, О. Ф. Информационно-коммуникационные технологии в образовании/ О. Ф. Брыксина, Е. С. Галанжина, М. А. Смирнова. – М.: ИНФРА-М, 2018. - 547 с.</w:t>
      </w:r>
    </w:p>
    <w:p w:rsidR="00492C39" w:rsidRPr="00492C39" w:rsidRDefault="00492C39" w:rsidP="00492C3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92C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Елочкин, М. Е. Информационные технологии/ М. Е. Елочкин, Ю. С. Брановский, И. Д. Николаенко. - М.: Академия, 2012. – 256 с.</w:t>
      </w:r>
    </w:p>
    <w:p w:rsidR="00492C39" w:rsidRPr="00492C39" w:rsidRDefault="00492C39" w:rsidP="00492C3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92C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Свиридова, М. Ю. Информационные технологии в офисе/ М. Ю. Свиридова. – М.: Академия, 2012. – 314 с.</w:t>
      </w:r>
    </w:p>
    <w:p w:rsidR="00492C39" w:rsidRPr="00492C39" w:rsidRDefault="00492C39" w:rsidP="00492C39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4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492C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Современные информационно-коммуникационные технологии в дошкольной образовательной организации/ Т. Н. Мельников и др. – М.: МГОУ, 2015. - 137 с.</w:t>
      </w:r>
    </w:p>
    <w:p w:rsidR="00492C39" w:rsidRPr="00492C39" w:rsidRDefault="00492C39" w:rsidP="00492C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492C39" w:rsidRPr="00492C39" w:rsidRDefault="00492C39" w:rsidP="00492C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caps/>
          <w:sz w:val="24"/>
          <w:lang w:eastAsia="ru-RU"/>
        </w:rPr>
        <w:t xml:space="preserve">4. Контроль и оценка результатов освоения </w:t>
      </w:r>
    </w:p>
    <w:p w:rsidR="00492C39" w:rsidRPr="00492C39" w:rsidRDefault="00492C39" w:rsidP="00492C3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lang w:eastAsia="ru-RU"/>
        </w:rPr>
      </w:pPr>
      <w:r w:rsidRPr="00492C39">
        <w:rPr>
          <w:rFonts w:ascii="Times New Roman" w:eastAsia="Times New Roman" w:hAnsi="Times New Roman" w:cs="Times New Roman"/>
          <w:b/>
          <w:caps/>
          <w:sz w:val="24"/>
          <w:lang w:eastAsia="ru-RU"/>
        </w:rPr>
        <w:t>УЧЕБНОЙ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2"/>
        <w:gridCol w:w="2843"/>
        <w:gridCol w:w="2820"/>
      </w:tblGrid>
      <w:tr w:rsidR="00492C39" w:rsidRPr="00492C39" w:rsidTr="00EA4700">
        <w:trPr>
          <w:jc w:val="center"/>
        </w:trPr>
        <w:tc>
          <w:tcPr>
            <w:tcW w:w="1970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21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Критерии оценки</w:t>
            </w:r>
          </w:p>
        </w:tc>
        <w:tc>
          <w:tcPr>
            <w:tcW w:w="1510" w:type="pct"/>
          </w:tcPr>
          <w:p w:rsidR="00492C39" w:rsidRPr="00492C39" w:rsidRDefault="00492C39" w:rsidP="00492C3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Формы и методы оценки</w:t>
            </w:r>
          </w:p>
        </w:tc>
      </w:tr>
      <w:tr w:rsidR="00492C39" w:rsidRPr="00492C39" w:rsidTr="00EA4700">
        <w:trPr>
          <w:trHeight w:val="1265"/>
          <w:jc w:val="center"/>
        </w:trPr>
        <w:tc>
          <w:tcPr>
            <w:tcW w:w="1970" w:type="pct"/>
          </w:tcPr>
          <w:p w:rsidR="00492C39" w:rsidRPr="00492C39" w:rsidRDefault="00492C39" w:rsidP="00492C39">
            <w:pPr>
              <w:tabs>
                <w:tab w:val="left" w:pos="419"/>
              </w:tabs>
              <w:spacing w:after="0" w:line="36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Знания:</w:t>
            </w:r>
          </w:p>
          <w:p w:rsidR="00492C39" w:rsidRPr="00492C39" w:rsidRDefault="00EA4700" w:rsidP="00EA4700">
            <w:pPr>
              <w:tabs>
                <w:tab w:val="left" w:pos="419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основных понятий автоматизированной обработки информации; </w:t>
            </w:r>
          </w:p>
          <w:p w:rsidR="00492C39" w:rsidRPr="00492C39" w:rsidRDefault="00EA4700" w:rsidP="00EA4700">
            <w:pPr>
              <w:tabs>
                <w:tab w:val="left" w:pos="419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общего состава и структуры персональных компьютеров и вычислительных систем; </w:t>
            </w:r>
          </w:p>
          <w:p w:rsidR="00492C39" w:rsidRPr="00492C39" w:rsidRDefault="00EA4700" w:rsidP="00EA4700">
            <w:pPr>
              <w:tabs>
                <w:tab w:val="left" w:pos="419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базовых системных программных продуктов в области профессиональной деятельности;</w:t>
            </w:r>
          </w:p>
          <w:p w:rsidR="00492C39" w:rsidRPr="00492C39" w:rsidRDefault="00EA4700" w:rsidP="00EA4700">
            <w:pPr>
              <w:tabs>
                <w:tab w:val="left" w:pos="419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состава, функций и возможностей использования информационных и телекоммуникационных технологий в профессиональной деятельности; </w:t>
            </w:r>
          </w:p>
          <w:p w:rsidR="00492C39" w:rsidRPr="00492C39" w:rsidRDefault="00EA4700" w:rsidP="00EA4700">
            <w:pPr>
              <w:tabs>
                <w:tab w:val="left" w:pos="419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методов и средств сбора, обработки, хранения, передачи и накопления информации; </w:t>
            </w:r>
          </w:p>
          <w:p w:rsidR="00492C39" w:rsidRPr="00492C39" w:rsidRDefault="00EA4700" w:rsidP="00EA4700">
            <w:pPr>
              <w:tabs>
                <w:tab w:val="left" w:pos="419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основных методов и приемов обеспечения информационной безопасности </w:t>
            </w:r>
          </w:p>
        </w:tc>
        <w:tc>
          <w:tcPr>
            <w:tcW w:w="1521" w:type="pct"/>
          </w:tcPr>
          <w:p w:rsidR="00492C39" w:rsidRPr="00492C39" w:rsidRDefault="00EA4700" w:rsidP="00EA4700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:rsidR="00492C39" w:rsidRPr="00492C39" w:rsidRDefault="00EA4700" w:rsidP="00EA4700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Актуальность темы, адекватность результатов поставленным целям, адекватность применения профессиональной терминологии.</w:t>
            </w:r>
          </w:p>
          <w:p w:rsidR="00492C39" w:rsidRPr="00492C39" w:rsidRDefault="00EA4700" w:rsidP="00EA4700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Демонстрировать уверенное владение компьютерной техникой;</w:t>
            </w:r>
          </w:p>
          <w:p w:rsidR="00492C39" w:rsidRPr="00492C39" w:rsidRDefault="00EA4700" w:rsidP="00EA4700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Осуществлять поиск и анализ информации, необходимой для выполнения задач профессиональной деятельности;</w:t>
            </w:r>
          </w:p>
          <w:p w:rsidR="00492C39" w:rsidRPr="00492C39" w:rsidRDefault="00EA4700" w:rsidP="00EA4700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Точно перечислять виды компьютерных </w:t>
            </w:r>
            <w:r w:rsidR="00492C39" w:rsidRPr="00492C39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сетей по масштабам, топологии, архитектуре и стандартам;</w:t>
            </w:r>
          </w:p>
          <w:p w:rsidR="00492C39" w:rsidRPr="00492C39" w:rsidRDefault="00EA4700" w:rsidP="00EA4700">
            <w:pPr>
              <w:spacing w:after="0" w:line="36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Грамотно описывать  инструментальные средства универсального характера в проектировании предметно-развивающей среды в группе ДОО.</w:t>
            </w:r>
          </w:p>
        </w:tc>
        <w:tc>
          <w:tcPr>
            <w:tcW w:w="1510" w:type="pct"/>
          </w:tcPr>
          <w:p w:rsidR="00492C39" w:rsidRPr="00492C39" w:rsidRDefault="00EA4700" w:rsidP="00EA4700">
            <w:pPr>
              <w:tabs>
                <w:tab w:val="left" w:pos="407"/>
              </w:tabs>
              <w:spacing w:after="0" w:line="360" w:lineRule="auto"/>
              <w:ind w:left="1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письменный/устный опрос;</w:t>
            </w:r>
          </w:p>
          <w:p w:rsidR="00492C39" w:rsidRPr="00492C39" w:rsidRDefault="00EA4700" w:rsidP="00EA4700">
            <w:pPr>
              <w:tabs>
                <w:tab w:val="left" w:pos="40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тестирование;</w:t>
            </w:r>
          </w:p>
          <w:p w:rsidR="00492C39" w:rsidRPr="00492C39" w:rsidRDefault="00EA4700" w:rsidP="00EA4700">
            <w:pPr>
              <w:tabs>
                <w:tab w:val="left" w:pos="407"/>
              </w:tabs>
              <w:spacing w:after="0" w:line="360" w:lineRule="auto"/>
              <w:ind w:left="1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оценка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492C39" w:rsidRPr="00492C39" w:rsidTr="00EA4700">
        <w:trPr>
          <w:jc w:val="center"/>
        </w:trPr>
        <w:tc>
          <w:tcPr>
            <w:tcW w:w="1970" w:type="pct"/>
          </w:tcPr>
          <w:p w:rsidR="00492C39" w:rsidRPr="00492C39" w:rsidRDefault="00492C39" w:rsidP="00492C39">
            <w:pPr>
              <w:tabs>
                <w:tab w:val="left" w:pos="419"/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Умения:</w:t>
            </w:r>
          </w:p>
          <w:p w:rsidR="00492C39" w:rsidRPr="00492C39" w:rsidRDefault="00EA4700" w:rsidP="00EA4700">
            <w:pPr>
              <w:tabs>
                <w:tab w:val="left" w:pos="419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пользоваться современными средствами связи и оргтехникой; обрабатывать текстовую и табличную информацию;</w:t>
            </w:r>
          </w:p>
          <w:p w:rsidR="00492C39" w:rsidRPr="00492C39" w:rsidRDefault="00EA4700" w:rsidP="00EA4700">
            <w:pPr>
              <w:tabs>
                <w:tab w:val="left" w:pos="419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492C39" w:rsidRPr="00492C39" w:rsidRDefault="00EA4700" w:rsidP="00EA4700">
            <w:pPr>
              <w:tabs>
                <w:tab w:val="left" w:pos="419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использовать в профессиональной деятельности различные виды программного обеспечения, применять компьютерные и телекоммуникационные средства;</w:t>
            </w:r>
          </w:p>
          <w:p w:rsidR="00492C39" w:rsidRPr="00492C39" w:rsidRDefault="00EA4700" w:rsidP="00EA4700">
            <w:pPr>
              <w:tabs>
                <w:tab w:val="left" w:pos="419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обеспечивать информационную безопасность;</w:t>
            </w:r>
          </w:p>
          <w:p w:rsidR="00492C39" w:rsidRPr="00492C39" w:rsidRDefault="00EA4700" w:rsidP="00EA4700">
            <w:pPr>
              <w:tabs>
                <w:tab w:val="left" w:pos="419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применять антивирусные средства защиты информации;</w:t>
            </w:r>
          </w:p>
          <w:p w:rsidR="00492C39" w:rsidRPr="00492C39" w:rsidRDefault="00EA4700" w:rsidP="00EA4700">
            <w:pPr>
              <w:tabs>
                <w:tab w:val="left" w:pos="419"/>
              </w:tabs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осуществлять поиск необходимой информации</w:t>
            </w:r>
          </w:p>
        </w:tc>
        <w:tc>
          <w:tcPr>
            <w:tcW w:w="1521" w:type="pct"/>
          </w:tcPr>
          <w:p w:rsidR="00492C39" w:rsidRPr="00492C39" w:rsidRDefault="00EA4700" w:rsidP="00EA47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492C39" w:rsidRPr="00492C39" w:rsidRDefault="00EA4700" w:rsidP="00EA47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492C39" w:rsidRPr="00492C39" w:rsidRDefault="00EA4700" w:rsidP="00EA47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Точность оценки, самооценки выполнения</w:t>
            </w:r>
          </w:p>
          <w:p w:rsidR="00492C39" w:rsidRPr="00492C39" w:rsidRDefault="00EA4700" w:rsidP="00EA47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Соответствие требованиям инструкций, регламентов </w:t>
            </w:r>
          </w:p>
          <w:p w:rsidR="00492C39" w:rsidRPr="00492C39" w:rsidRDefault="00EA4700" w:rsidP="00EA470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Рациональность действий и т.д.</w:t>
            </w:r>
            <w:bookmarkStart w:id="0" w:name="_GoBack"/>
            <w:bookmarkEnd w:id="0"/>
          </w:p>
        </w:tc>
        <w:tc>
          <w:tcPr>
            <w:tcW w:w="1510" w:type="pct"/>
          </w:tcPr>
          <w:p w:rsidR="00492C39" w:rsidRPr="00492C39" w:rsidRDefault="00EA4700" w:rsidP="00EA4700">
            <w:pPr>
              <w:tabs>
                <w:tab w:val="left" w:pos="407"/>
              </w:tabs>
              <w:spacing w:after="0" w:line="360" w:lineRule="auto"/>
              <w:ind w:left="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экспертная оценка демонстрируемых умений, выполняемых действий,</w:t>
            </w:r>
          </w:p>
          <w:p w:rsidR="00492C39" w:rsidRPr="00492C39" w:rsidRDefault="00EA4700" w:rsidP="00EA4700">
            <w:pPr>
              <w:tabs>
                <w:tab w:val="left" w:pos="407"/>
              </w:tabs>
              <w:spacing w:after="0" w:line="360" w:lineRule="auto"/>
              <w:ind w:left="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-защите отчетов по практическим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занятиям;</w:t>
            </w:r>
          </w:p>
          <w:p w:rsidR="00492C39" w:rsidRPr="00492C39" w:rsidRDefault="00EA4700" w:rsidP="00EA4700">
            <w:pPr>
              <w:tabs>
                <w:tab w:val="left" w:pos="407"/>
              </w:tabs>
              <w:spacing w:after="0" w:line="360" w:lineRule="auto"/>
              <w:ind w:left="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заданий для самостоятельной </w:t>
            </w:r>
            <w:r w:rsidR="00492C39" w:rsidRPr="00492C3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работы, </w:t>
            </w:r>
          </w:p>
          <w:p w:rsidR="00492C39" w:rsidRPr="00492C39" w:rsidRDefault="00492C39" w:rsidP="00492C3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</w:tc>
      </w:tr>
    </w:tbl>
    <w:p w:rsidR="0014746F" w:rsidRDefault="0014746F"/>
    <w:sectPr w:rsidR="00147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A1F" w:rsidRDefault="00EC3A1F" w:rsidP="00492C39">
      <w:pPr>
        <w:spacing w:after="0" w:line="240" w:lineRule="auto"/>
      </w:pPr>
      <w:r>
        <w:separator/>
      </w:r>
    </w:p>
  </w:endnote>
  <w:endnote w:type="continuationSeparator" w:id="0">
    <w:p w:rsidR="00EC3A1F" w:rsidRDefault="00EC3A1F" w:rsidP="00492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46F" w:rsidRDefault="0014746F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14746F" w:rsidRDefault="0014746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A1F" w:rsidRDefault="00EC3A1F" w:rsidP="00492C39">
      <w:pPr>
        <w:spacing w:after="0" w:line="240" w:lineRule="auto"/>
      </w:pPr>
      <w:r>
        <w:separator/>
      </w:r>
    </w:p>
  </w:footnote>
  <w:footnote w:type="continuationSeparator" w:id="0">
    <w:p w:rsidR="00EC3A1F" w:rsidRDefault="00EC3A1F" w:rsidP="00492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E1BFF"/>
    <w:multiLevelType w:val="hybridMultilevel"/>
    <w:tmpl w:val="96EE94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0D47A3"/>
    <w:multiLevelType w:val="hybridMultilevel"/>
    <w:tmpl w:val="0BA4F398"/>
    <w:lvl w:ilvl="0" w:tplc="A57AC424">
      <w:start w:val="1"/>
      <w:numFmt w:val="decimal"/>
      <w:lvlText w:val="%1."/>
      <w:lvlJc w:val="left"/>
      <w:pPr>
        <w:ind w:left="159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 w15:restartNumberingAfterBreak="0">
    <w:nsid w:val="190D4C8E"/>
    <w:multiLevelType w:val="hybridMultilevel"/>
    <w:tmpl w:val="0BA4F398"/>
    <w:lvl w:ilvl="0" w:tplc="A57AC424">
      <w:start w:val="1"/>
      <w:numFmt w:val="decimal"/>
      <w:lvlText w:val="%1."/>
      <w:lvlJc w:val="left"/>
      <w:pPr>
        <w:ind w:left="159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19B311DE"/>
    <w:multiLevelType w:val="hybridMultilevel"/>
    <w:tmpl w:val="49720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013DC"/>
    <w:multiLevelType w:val="hybridMultilevel"/>
    <w:tmpl w:val="E690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24271"/>
    <w:multiLevelType w:val="hybridMultilevel"/>
    <w:tmpl w:val="F04E9FC2"/>
    <w:lvl w:ilvl="0" w:tplc="800E0FDC">
      <w:start w:val="2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B920F0A"/>
    <w:multiLevelType w:val="multilevel"/>
    <w:tmpl w:val="40184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926C52"/>
    <w:multiLevelType w:val="hybridMultilevel"/>
    <w:tmpl w:val="C1825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D251E0"/>
    <w:multiLevelType w:val="hybridMultilevel"/>
    <w:tmpl w:val="0BA4F398"/>
    <w:lvl w:ilvl="0" w:tplc="A57AC424">
      <w:start w:val="1"/>
      <w:numFmt w:val="decimal"/>
      <w:lvlText w:val="%1."/>
      <w:lvlJc w:val="left"/>
      <w:pPr>
        <w:ind w:left="159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7EDF00BD"/>
    <w:multiLevelType w:val="hybridMultilevel"/>
    <w:tmpl w:val="1DEA0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8"/>
  </w:num>
  <w:num w:numId="7">
    <w:abstractNumId w:val="6"/>
  </w:num>
  <w:num w:numId="8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68B"/>
    <w:rsid w:val="001374B5"/>
    <w:rsid w:val="0014746F"/>
    <w:rsid w:val="001841F4"/>
    <w:rsid w:val="0027202E"/>
    <w:rsid w:val="0028068B"/>
    <w:rsid w:val="00451F06"/>
    <w:rsid w:val="00492C39"/>
    <w:rsid w:val="007043E0"/>
    <w:rsid w:val="00737E52"/>
    <w:rsid w:val="00825A17"/>
    <w:rsid w:val="00932215"/>
    <w:rsid w:val="00AB1AEB"/>
    <w:rsid w:val="00AE3E72"/>
    <w:rsid w:val="00CD3B39"/>
    <w:rsid w:val="00D54DB6"/>
    <w:rsid w:val="00E8292F"/>
    <w:rsid w:val="00EA4700"/>
    <w:rsid w:val="00EC3A1F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20D7"/>
  <w15:chartTrackingRefBased/>
  <w15:docId w15:val="{B1012811-4391-480D-8E46-7113C4AB0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92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92C39"/>
  </w:style>
  <w:style w:type="character" w:styleId="a5">
    <w:name w:val="page number"/>
    <w:uiPriority w:val="99"/>
    <w:rsid w:val="00492C39"/>
    <w:rPr>
      <w:rFonts w:cs="Times New Roman"/>
    </w:rPr>
  </w:style>
  <w:style w:type="paragraph" w:styleId="a6">
    <w:name w:val="footnote text"/>
    <w:basedOn w:val="a"/>
    <w:link w:val="a7"/>
    <w:uiPriority w:val="99"/>
    <w:rsid w:val="00492C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492C39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492C39"/>
    <w:rPr>
      <w:rFonts w:cs="Times New Roman"/>
      <w:vertAlign w:val="superscript"/>
    </w:rPr>
  </w:style>
  <w:style w:type="character" w:styleId="a9">
    <w:name w:val="Emphasis"/>
    <w:uiPriority w:val="20"/>
    <w:qFormat/>
    <w:rsid w:val="00492C39"/>
    <w:rPr>
      <w:rFonts w:cs="Times New Roman"/>
      <w:i/>
    </w:rPr>
  </w:style>
  <w:style w:type="paragraph" w:styleId="aa">
    <w:name w:val="List Paragraph"/>
    <w:basedOn w:val="a"/>
    <w:uiPriority w:val="34"/>
    <w:qFormat/>
    <w:rsid w:val="00D54DB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B1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B1A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ui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sp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vlad-ezhov.narod.ru/zor/p6aa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it.metod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2396</Words>
  <Characters>13660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ттттт</dc:creator>
  <cp:keywords/>
  <dc:description/>
  <cp:lastModifiedBy>ттттт</cp:lastModifiedBy>
  <cp:revision>10</cp:revision>
  <cp:lastPrinted>2024-03-27T07:36:00Z</cp:lastPrinted>
  <dcterms:created xsi:type="dcterms:W3CDTF">2024-01-31T11:20:00Z</dcterms:created>
  <dcterms:modified xsi:type="dcterms:W3CDTF">2024-03-27T07:37:00Z</dcterms:modified>
</cp:coreProperties>
</file>